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906" w:rsidRDefault="00167906" w:rsidP="00167906">
      <w:pPr>
        <w:jc w:val="right"/>
        <w:rPr>
          <w:sz w:val="22"/>
        </w:rPr>
      </w:pPr>
      <w:r>
        <w:rPr>
          <w:sz w:val="22"/>
        </w:rPr>
        <w:t>Приложение 9</w:t>
      </w:r>
    </w:p>
    <w:p w:rsidR="00167906" w:rsidRDefault="00167906" w:rsidP="00167906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167906" w:rsidRDefault="00167906" w:rsidP="00167906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</w:rPr>
        <w:t>муниципального</w:t>
      </w:r>
      <w:proofErr w:type="gramEnd"/>
    </w:p>
    <w:p w:rsidR="00167906" w:rsidRDefault="00167906" w:rsidP="00167906">
      <w:pPr>
        <w:jc w:val="right"/>
        <w:rPr>
          <w:sz w:val="22"/>
        </w:rPr>
      </w:pPr>
      <w:r>
        <w:rPr>
          <w:sz w:val="22"/>
        </w:rPr>
        <w:t xml:space="preserve">    района Хворостянский на 2025 год</w:t>
      </w:r>
    </w:p>
    <w:p w:rsidR="00167906" w:rsidRDefault="00167906" w:rsidP="00167906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и на плановый период 2026 и 2027 годов»</w:t>
      </w:r>
    </w:p>
    <w:p w:rsidR="00167906" w:rsidRDefault="00167906" w:rsidP="00167906">
      <w:pPr>
        <w:spacing w:after="200" w:line="276" w:lineRule="auto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Таблица 1</w:t>
      </w:r>
    </w:p>
    <w:p w:rsidR="00167906" w:rsidRDefault="00167906" w:rsidP="00167906">
      <w:pPr>
        <w:spacing w:after="200"/>
        <w:jc w:val="center"/>
        <w:rPr>
          <w:rFonts w:eastAsiaTheme="minorHAnsi"/>
          <w:b/>
          <w:sz w:val="22"/>
          <w:lang w:eastAsia="en-US"/>
        </w:rPr>
      </w:pPr>
      <w:r>
        <w:rPr>
          <w:rFonts w:eastAsiaTheme="minorHAnsi"/>
          <w:b/>
          <w:sz w:val="22"/>
          <w:lang w:eastAsia="en-US"/>
        </w:rPr>
        <w:t>Программа муниципальных внутренних заимствований муниципального района Хворостянский на 2025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80"/>
        <w:gridCol w:w="1903"/>
      </w:tblGrid>
      <w:tr w:rsidR="00167906" w:rsidTr="00725D0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906" w:rsidRDefault="00167906" w:rsidP="00725D0E">
            <w:pPr>
              <w:spacing w:after="200"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№</w:t>
            </w:r>
          </w:p>
          <w:p w:rsidR="00167906" w:rsidRDefault="00167906" w:rsidP="00725D0E">
            <w:pPr>
              <w:spacing w:after="200"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proofErr w:type="gramStart"/>
            <w:r>
              <w:rPr>
                <w:rFonts w:eastAsiaTheme="minorHAnsi"/>
                <w:sz w:val="22"/>
                <w:lang w:eastAsia="en-US"/>
              </w:rPr>
              <w:t>п</w:t>
            </w:r>
            <w:proofErr w:type="gramEnd"/>
            <w:r>
              <w:rPr>
                <w:rFonts w:eastAsiaTheme="minorHAnsi"/>
                <w:sz w:val="22"/>
                <w:lang w:eastAsia="en-US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906" w:rsidRDefault="00167906" w:rsidP="00725D0E">
            <w:pPr>
              <w:spacing w:after="200"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Вид и наименование заимствования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906" w:rsidRDefault="00167906" w:rsidP="00725D0E">
            <w:pPr>
              <w:spacing w:after="200"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Привлечение средств,             тыс. рублей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906" w:rsidRDefault="00167906" w:rsidP="00725D0E">
            <w:pPr>
              <w:spacing w:after="200"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Погашение основного долга,             тыс. рублей</w:t>
            </w:r>
          </w:p>
        </w:tc>
      </w:tr>
      <w:tr w:rsidR="00167906" w:rsidTr="00725D0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906" w:rsidRDefault="00167906" w:rsidP="00725D0E">
            <w:pPr>
              <w:spacing w:after="200"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906" w:rsidRDefault="00167906" w:rsidP="00725D0E">
            <w:pPr>
              <w:spacing w:after="200" w:line="276" w:lineRule="auto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 Кредиты, привлекаемые муниципальным районом от других бюджетов бюджетной системы РФ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906" w:rsidRDefault="00167906" w:rsidP="00725D0E">
            <w:pPr>
              <w:spacing w:after="200"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15 103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906" w:rsidRDefault="00167906" w:rsidP="00725D0E">
            <w:pPr>
              <w:spacing w:after="200"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14 936</w:t>
            </w:r>
          </w:p>
        </w:tc>
      </w:tr>
      <w:tr w:rsidR="00167906" w:rsidTr="00725D0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906" w:rsidRDefault="00167906" w:rsidP="00725D0E">
            <w:pPr>
              <w:spacing w:after="200"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906" w:rsidRDefault="00167906" w:rsidP="00725D0E">
            <w:pPr>
              <w:spacing w:after="200" w:line="276" w:lineRule="auto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Кредиты, привлекаемые муниципальным районом от кредитных организаций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906" w:rsidRDefault="00167906" w:rsidP="00725D0E">
            <w:pPr>
              <w:spacing w:after="200"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906" w:rsidRDefault="00167906" w:rsidP="00725D0E">
            <w:pPr>
              <w:spacing w:after="200"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0</w:t>
            </w:r>
          </w:p>
        </w:tc>
      </w:tr>
      <w:tr w:rsidR="00167906" w:rsidTr="00725D0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06" w:rsidRDefault="00167906" w:rsidP="00725D0E">
            <w:pPr>
              <w:spacing w:after="200"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906" w:rsidRDefault="00167906" w:rsidP="00725D0E">
            <w:pPr>
              <w:spacing w:after="200" w:line="276" w:lineRule="auto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906" w:rsidRDefault="00167906" w:rsidP="00725D0E">
            <w:pPr>
              <w:spacing w:after="200"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15 103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906" w:rsidRDefault="00167906" w:rsidP="00725D0E">
            <w:pPr>
              <w:spacing w:after="200"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14 936</w:t>
            </w:r>
          </w:p>
        </w:tc>
      </w:tr>
    </w:tbl>
    <w:p w:rsidR="00167906" w:rsidRDefault="00167906" w:rsidP="00167906">
      <w:pPr>
        <w:spacing w:after="200"/>
        <w:rPr>
          <w:rFonts w:eastAsiaTheme="minorHAnsi"/>
          <w:b/>
          <w:sz w:val="22"/>
          <w:lang w:eastAsia="en-US"/>
        </w:rPr>
      </w:pPr>
    </w:p>
    <w:p w:rsidR="00E04605" w:rsidRDefault="00E04605">
      <w:bookmarkStart w:id="0" w:name="_GoBack"/>
      <w:bookmarkEnd w:id="0"/>
    </w:p>
    <w:sectPr w:rsidR="00E04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906"/>
    <w:rsid w:val="00167906"/>
    <w:rsid w:val="00E04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2025-05-05T07:19:00Z</dcterms:created>
  <dcterms:modified xsi:type="dcterms:W3CDTF">2025-05-05T07:19:00Z</dcterms:modified>
</cp:coreProperties>
</file>